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2462A" w:rsidRDefault="00D02C04">
      <w:pPr>
        <w:widowControl w:val="0"/>
        <w:spacing w:line="240" w:lineRule="auto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  <w:sz w:val="12"/>
          <w:szCs w:val="12"/>
        </w:rPr>
        <w:t xml:space="preserve">   </w:t>
      </w:r>
    </w:p>
    <w:tbl>
      <w:tblPr>
        <w:tblStyle w:val="a"/>
        <w:tblW w:w="14280" w:type="dxa"/>
        <w:tblLayout w:type="fixed"/>
        <w:tblLook w:val="0600" w:firstRow="0" w:lastRow="0" w:firstColumn="0" w:lastColumn="0" w:noHBand="1" w:noVBand="1"/>
      </w:tblPr>
      <w:tblGrid>
        <w:gridCol w:w="3645"/>
        <w:gridCol w:w="7995"/>
        <w:gridCol w:w="2640"/>
      </w:tblGrid>
      <w:tr w:rsidR="00C2462A">
        <w:trPr>
          <w:trHeight w:val="920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652C9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12"/>
                <w:szCs w:val="12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2152650" cy="469900"/>
                  <wp:effectExtent l="0" t="0" r="0" b="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5" w:type="dxa"/>
            <w:tcBorders>
              <w:top w:val="nil"/>
              <w:left w:val="nil"/>
              <w:bottom w:val="nil"/>
              <w:right w:val="nil"/>
            </w:tcBorders>
            <w:shd w:val="clear" w:color="auto" w:fill="652C9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FFFFFF"/>
              </w:rPr>
            </w:pPr>
            <w:hyperlink r:id="rId8">
              <w:r>
                <w:rPr>
                  <w:rFonts w:ascii="Calibri" w:eastAsia="Calibri" w:hAnsi="Calibri" w:cs="Calibri"/>
                  <w:b/>
                  <w:color w:val="FFFFFF"/>
                  <w:u w:val="single"/>
                </w:rPr>
                <w:t>curriculum.newvisions.org/social-studies</w:t>
              </w:r>
            </w:hyperlink>
          </w:p>
          <w:p w:rsidR="00C2462A" w:rsidRDefault="00D02C04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Timothy Lent - </w:t>
            </w:r>
            <w:hyperlink r:id="rId9">
              <w:r>
                <w:rPr>
                  <w:rFonts w:ascii="Calibri" w:eastAsia="Calibri" w:hAnsi="Calibri" w:cs="Calibri"/>
                  <w:color w:val="FFFFFF"/>
                  <w:sz w:val="18"/>
                  <w:szCs w:val="18"/>
                  <w:u w:val="single"/>
                </w:rPr>
                <w:t>tlent@newvisions.org</w:t>
              </w:r>
            </w:hyperlink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  </w:t>
            </w:r>
          </w:p>
          <w:p w:rsidR="00C2462A" w:rsidRDefault="00D02C04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Kameelah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Rasheed - </w:t>
            </w:r>
            <w:hyperlink r:id="rId10">
              <w:r>
                <w:rPr>
                  <w:rFonts w:ascii="Calibri" w:eastAsia="Calibri" w:hAnsi="Calibri" w:cs="Calibri"/>
                  <w:color w:val="FFFFFF"/>
                  <w:sz w:val="18"/>
                  <w:szCs w:val="18"/>
                  <w:u w:val="single"/>
                </w:rPr>
                <w:t>krasheed@newvisions.org</w:t>
              </w:r>
            </w:hyperlink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652C9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204913" cy="37963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13" cy="379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62A">
        <w:trPr>
          <w:trHeight w:val="840"/>
        </w:trPr>
        <w:tc>
          <w:tcPr>
            <w:tcW w:w="11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color w:val="222222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Please Read: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We encourage all teachers to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modify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the materials to meet the needs of their students. </w:t>
            </w:r>
            <w:r>
              <w:rPr>
                <w:rFonts w:ascii="Calibri" w:eastAsia="Calibri" w:hAnsi="Calibri" w:cs="Calibri"/>
                <w:color w:val="222222"/>
                <w:sz w:val="18"/>
                <w:szCs w:val="18"/>
              </w:rPr>
              <w:t>To create a version of this document that you can edit:</w:t>
            </w:r>
          </w:p>
          <w:p w:rsidR="00C2462A" w:rsidRDefault="00D02C04">
            <w:pPr>
              <w:widowControl w:val="0"/>
              <w:spacing w:line="240" w:lineRule="auto"/>
              <w:ind w:left="270"/>
              <w:rPr>
                <w:rFonts w:ascii="Calibri" w:eastAsia="Calibri" w:hAnsi="Calibri" w:cs="Calibri"/>
                <w:color w:val="222222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222222"/>
                <w:sz w:val="16"/>
                <w:szCs w:val="16"/>
              </w:rPr>
              <w:t xml:space="preserve">1. Make sure you are signed into a Google account when you are on the resource. </w:t>
            </w:r>
          </w:p>
          <w:p w:rsidR="00C2462A" w:rsidRDefault="00D02C04">
            <w:pPr>
              <w:widowControl w:val="0"/>
              <w:spacing w:line="240" w:lineRule="auto"/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222222"/>
                <w:sz w:val="16"/>
                <w:szCs w:val="16"/>
              </w:rPr>
              <w:t xml:space="preserve">2. Go to the "File" pull down menu in the upper left hand corner and select "Make a Copy." This will give you a version of the document that you own and can modify. 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321512" cy="300990"/>
                  <wp:effectExtent l="0" t="0" r="0" b="0"/>
                  <wp:docPr id="11" name="image4.jpg" descr="Untitled drawing 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Untitled drawing (10)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12" cy="300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62A">
        <w:trPr>
          <w:trHeight w:val="560"/>
        </w:trPr>
        <w:tc>
          <w:tcPr>
            <w:tcW w:w="14280" w:type="dxa"/>
            <w:gridSpan w:val="3"/>
            <w:tcBorders>
              <w:top w:val="nil"/>
              <w:left w:val="nil"/>
              <w:bottom w:val="single" w:sz="18" w:space="0" w:color="652C90"/>
              <w:right w:val="nil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 xml:space="preserve">Teacher Overview: </w:t>
            </w:r>
            <w:r>
              <w:rPr>
                <w:rFonts w:ascii="Calibri" w:eastAsia="Calibri" w:hAnsi="Calibri" w:cs="Calibri"/>
                <w:i/>
                <w:sz w:val="40"/>
                <w:szCs w:val="40"/>
              </w:rPr>
              <w:t>Where was the Ottoman Empire? How interconnected was it to other regions?</w:t>
            </w:r>
          </w:p>
        </w:tc>
      </w:tr>
      <w:tr w:rsidR="00C2462A">
        <w:trPr>
          <w:trHeight w:val="240"/>
        </w:trPr>
        <w:tc>
          <w:tcPr>
            <w:tcW w:w="14280" w:type="dxa"/>
            <w:gridSpan w:val="3"/>
            <w:tcBorders>
              <w:top w:val="single" w:sz="18" w:space="0" w:color="652C90"/>
              <w:left w:val="nil"/>
              <w:bottom w:val="nil"/>
              <w:right w:val="nil"/>
            </w:tcBorders>
            <w:shd w:val="clear" w:color="auto" w:fill="D9D2E9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w:anchor="kix.1zrleszb4swz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Go directly to student-facing materials!</w:t>
              </w:r>
            </w:hyperlink>
          </w:p>
        </w:tc>
      </w:tr>
    </w:tbl>
    <w:p w:rsidR="00C2462A" w:rsidRDefault="00C2462A">
      <w:pPr>
        <w:spacing w:line="240" w:lineRule="auto"/>
        <w:rPr>
          <w:rFonts w:ascii="Calibri" w:eastAsia="Calibri" w:hAnsi="Calibri" w:cs="Calibri"/>
          <w:b/>
          <w:color w:val="652C90"/>
          <w:sz w:val="12"/>
          <w:szCs w:val="12"/>
        </w:rPr>
      </w:pPr>
    </w:p>
    <w:tbl>
      <w:tblPr>
        <w:tblStyle w:val="a0"/>
        <w:tblW w:w="14265" w:type="dxa"/>
        <w:tblLayout w:type="fixed"/>
        <w:tblLook w:val="0600" w:firstRow="0" w:lastRow="0" w:firstColumn="0" w:lastColumn="0" w:noHBand="1" w:noVBand="1"/>
      </w:tblPr>
      <w:tblGrid>
        <w:gridCol w:w="540"/>
        <w:gridCol w:w="2490"/>
        <w:gridCol w:w="7740"/>
        <w:gridCol w:w="2910"/>
        <w:gridCol w:w="585"/>
      </w:tblGrid>
      <w:tr w:rsidR="00C2462A">
        <w:trPr>
          <w:trHeight w:val="560"/>
        </w:trPr>
        <w:tc>
          <w:tcPr>
            <w:tcW w:w="540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652C9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noProof/>
                <w:color w:val="652C90"/>
                <w:sz w:val="40"/>
                <w:szCs w:val="40"/>
                <w:lang w:val="en-US"/>
              </w:rPr>
              <w:drawing>
                <wp:inline distT="114300" distB="114300" distL="114300" distR="114300">
                  <wp:extent cx="200025" cy="330200"/>
                  <wp:effectExtent l="0" t="0" r="0" b="0"/>
                  <wp:docPr id="5" name="image16.png" descr="noun_713136_652c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noun_713136_652c90.png"/>
                          <pic:cNvPicPr preferRelativeResize="0"/>
                        </pic:nvPicPr>
                        <pic:blipFill>
                          <a:blip r:embed="rId13"/>
                          <a:srcRect l="17500" r="2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bottom w:val="nil"/>
              <w:right w:val="single" w:sz="6" w:space="0" w:color="652C9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ind w:left="105" w:right="-30"/>
              <w:jc w:val="right"/>
              <w:rPr>
                <w:rFonts w:ascii="Calibri" w:eastAsia="Calibri" w:hAnsi="Calibri" w:cs="Calibri"/>
                <w:color w:val="652C90"/>
                <w:sz w:val="12"/>
                <w:szCs w:val="12"/>
              </w:rPr>
            </w:pPr>
            <w:hyperlink r:id="rId14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9.6 Vocabulary Opener</w:t>
              </w:r>
            </w:hyperlink>
          </w:p>
        </w:tc>
        <w:tc>
          <w:tcPr>
            <w:tcW w:w="7740" w:type="dxa"/>
            <w:tcBorders>
              <w:left w:val="single" w:sz="6" w:space="0" w:color="652C9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652C9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652C90"/>
                <w:sz w:val="36"/>
                <w:szCs w:val="36"/>
              </w:rPr>
              <w:t>SQ 1. Where was the Ottoman Empire? How interconnected was it to other regions?</w:t>
            </w:r>
          </w:p>
        </w:tc>
        <w:tc>
          <w:tcPr>
            <w:tcW w:w="2910" w:type="dxa"/>
            <w:tcBorders>
              <w:left w:val="single" w:sz="6" w:space="0" w:color="652C9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ind w:left="75" w:right="30"/>
              <w:rPr>
                <w:rFonts w:ascii="Calibri" w:eastAsia="Calibri" w:hAnsi="Calibri" w:cs="Calibri"/>
                <w:color w:val="652C9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52C90"/>
                <w:sz w:val="20"/>
                <w:szCs w:val="20"/>
              </w:rPr>
              <w:t xml:space="preserve">SQ 2. </w:t>
            </w:r>
            <w:hyperlink r:id="rId15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What was the historical context for the founding of the Ottoman Empire?</w:t>
              </w:r>
            </w:hyperlink>
          </w:p>
        </w:tc>
        <w:tc>
          <w:tcPr>
            <w:tcW w:w="585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ind w:right="-3666"/>
              <w:rPr>
                <w:rFonts w:ascii="Calibri" w:eastAsia="Calibri" w:hAnsi="Calibri" w:cs="Calibri"/>
                <w:b/>
                <w:color w:val="652C9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noProof/>
                <w:color w:val="652C90"/>
                <w:sz w:val="40"/>
                <w:szCs w:val="40"/>
                <w:lang w:val="en-US"/>
              </w:rPr>
              <w:drawing>
                <wp:inline distT="114300" distB="114300" distL="114300" distR="114300">
                  <wp:extent cx="190500" cy="355600"/>
                  <wp:effectExtent l="0" t="0" r="0" b="0"/>
                  <wp:docPr id="14" name="image12.png" descr="noun_713139_652c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noun_713139_652c90.png"/>
                          <pic:cNvPicPr preferRelativeResize="0"/>
                        </pic:nvPicPr>
                        <pic:blipFill>
                          <a:blip r:embed="rId16"/>
                          <a:srcRect l="24000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35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62A" w:rsidRDefault="00C2462A">
      <w:pPr>
        <w:spacing w:line="240" w:lineRule="auto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sz w:val="12"/>
          <w:szCs w:val="12"/>
        </w:rPr>
      </w:pPr>
    </w:p>
    <w:tbl>
      <w:tblPr>
        <w:tblStyle w:val="a1"/>
        <w:tblW w:w="14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2840"/>
      </w:tblGrid>
      <w:tr w:rsidR="00C2462A">
        <w:trPr>
          <w:trHeight w:val="440"/>
        </w:trPr>
        <w:tc>
          <w:tcPr>
            <w:tcW w:w="142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12"/>
                <w:szCs w:val="12"/>
                <w:lang w:val="en-US"/>
              </w:rPr>
              <w:drawing>
                <wp:inline distT="114300" distB="114300" distL="114300" distR="114300">
                  <wp:extent cx="771525" cy="7747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652C90"/>
                <w:sz w:val="24"/>
                <w:szCs w:val="24"/>
              </w:rPr>
              <w:t>Unit Essential Question(s):</w:t>
            </w:r>
            <w:r>
              <w:rPr>
                <w:rFonts w:ascii="Calibri" w:eastAsia="Calibri" w:hAnsi="Calibri" w:cs="Calibri"/>
                <w:color w:val="652C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How did the Ottoman Empire and Ming Dynasty gain, consolidate, and maintain power? | </w:t>
            </w:r>
            <w:hyperlink r:id="rId18">
              <w:r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Link to Unit</w:t>
              </w:r>
            </w:hyperlink>
          </w:p>
        </w:tc>
      </w:tr>
      <w:tr w:rsidR="00C2462A">
        <w:trPr>
          <w:trHeight w:val="780"/>
        </w:trPr>
        <w:tc>
          <w:tcPr>
            <w:tcW w:w="142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652C90"/>
                <w:sz w:val="24"/>
                <w:szCs w:val="24"/>
              </w:rPr>
              <w:t xml:space="preserve">Supporting Question(s): </w:t>
            </w:r>
          </w:p>
          <w:p w:rsidR="00C2462A" w:rsidRDefault="00D02C0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What was the geographic context for the founding of the Ottoman Empire?</w:t>
            </w:r>
          </w:p>
        </w:tc>
      </w:tr>
      <w:tr w:rsidR="00C2462A">
        <w:trPr>
          <w:trHeight w:val="780"/>
        </w:trPr>
        <w:tc>
          <w:tcPr>
            <w:tcW w:w="142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color w:val="652C9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652C90"/>
                <w:sz w:val="24"/>
                <w:szCs w:val="24"/>
              </w:rPr>
              <w:t xml:space="preserve">Objective(s): </w:t>
            </w:r>
          </w:p>
          <w:p w:rsidR="00C2462A" w:rsidRDefault="00D02C04">
            <w:pPr>
              <w:numPr>
                <w:ilvl w:val="0"/>
                <w:numId w:val="3"/>
              </w:numP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Describe</w:t>
            </w:r>
            <w:r>
              <w:rPr>
                <w:rFonts w:ascii="Calibri" w:eastAsia="Calibri" w:hAnsi="Calibri" w:cs="Calibri"/>
              </w:rPr>
              <w:t xml:space="preserve"> the geographic context for the founding of the Ottoman Empire. </w:t>
            </w:r>
          </w:p>
        </w:tc>
      </w:tr>
    </w:tbl>
    <w:p w:rsidR="00C2462A" w:rsidRDefault="00C2462A">
      <w:pPr>
        <w:spacing w:line="240" w:lineRule="auto"/>
        <w:rPr>
          <w:rFonts w:ascii="Calibri" w:eastAsia="Calibri" w:hAnsi="Calibri" w:cs="Calibri"/>
          <w:b/>
          <w:color w:val="652C90"/>
          <w:sz w:val="12"/>
          <w:szCs w:val="12"/>
        </w:rPr>
      </w:pPr>
    </w:p>
    <w:p w:rsidR="00C2462A" w:rsidRDefault="00D02C04">
      <w:pPr>
        <w:spacing w:line="240" w:lineRule="auto"/>
        <w:rPr>
          <w:rFonts w:ascii="Calibri" w:eastAsia="Calibri" w:hAnsi="Calibri" w:cs="Calibri"/>
          <w:color w:val="652C90"/>
          <w:sz w:val="28"/>
          <w:szCs w:val="28"/>
        </w:rPr>
      </w:pPr>
      <w:r>
        <w:rPr>
          <w:rFonts w:ascii="Calibri" w:eastAsia="Calibri" w:hAnsi="Calibri" w:cs="Calibri"/>
          <w:b/>
          <w:color w:val="652C90"/>
          <w:sz w:val="28"/>
          <w:szCs w:val="28"/>
        </w:rPr>
        <w:t xml:space="preserve">1. </w:t>
      </w:r>
      <w:hyperlink r:id="rId19">
        <w:r>
          <w:rPr>
            <w:rFonts w:ascii="Calibri" w:eastAsia="Calibri" w:hAnsi="Calibri" w:cs="Calibri"/>
            <w:b/>
            <w:color w:val="652C90"/>
            <w:sz w:val="28"/>
            <w:szCs w:val="28"/>
            <w:u w:val="single"/>
          </w:rPr>
          <w:t>NYS Social Studies Framework:</w:t>
        </w:r>
      </w:hyperlink>
    </w:p>
    <w:tbl>
      <w:tblPr>
        <w:tblStyle w:val="a2"/>
        <w:tblW w:w="14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0"/>
        <w:gridCol w:w="4440"/>
        <w:gridCol w:w="4995"/>
      </w:tblGrid>
      <w:tr w:rsidR="00C2462A">
        <w:tc>
          <w:tcPr>
            <w:tcW w:w="48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Key Idea</w:t>
            </w:r>
          </w:p>
        </w:tc>
        <w:tc>
          <w:tcPr>
            <w:tcW w:w="4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Conceptual Understandings</w:t>
            </w:r>
          </w:p>
        </w:tc>
        <w:tc>
          <w:tcPr>
            <w:tcW w:w="49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Content Specifications</w:t>
            </w:r>
          </w:p>
        </w:tc>
      </w:tr>
      <w:tr w:rsidR="00C2462A">
        <w:tc>
          <w:tcPr>
            <w:tcW w:w="483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9.7 THE OTTOMAN EMPIRE AND THE MING DYNASTY PRE-1600: Islam, Neo-Confucianism, and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Christianity each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influenced the development of regions and shaped key centers of power in the world between 1368 and 1683. The Ottoman Empire and th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 Ming Dynasty were two powerful states, each with a view of itself and its place in the world. (Standards: 2, 3, 4, 5; Themes: ID, MOV, GEO, SOC, GOV, EXCH)</w:t>
            </w:r>
          </w:p>
        </w:tc>
        <w:tc>
          <w:tcPr>
            <w:tcW w:w="444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9.7a Three belief systems influenced numerous, powerful states and empires across the Eastern Hemi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sphere.</w:t>
            </w: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995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ind w:left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Students will map the extent of the Ottoman Empire and the Ming Dynasty at the height of their power.</w:t>
            </w:r>
          </w:p>
          <w:p w:rsidR="00C2462A" w:rsidRDefault="00C2462A">
            <w:pPr>
              <w:widowControl w:val="0"/>
              <w:spacing w:line="240" w:lineRule="auto"/>
              <w:ind w:left="4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2462A" w:rsidRDefault="00D02C04">
            <w:pPr>
              <w:widowControl w:val="0"/>
              <w:spacing w:line="240" w:lineRule="auto"/>
              <w:ind w:left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Students will map the extent of the Muslim, Neo-Confucian, and Christian realms and compare the relative size and power of these realms ca. 1400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</w:tr>
    </w:tbl>
    <w:p w:rsidR="00C2462A" w:rsidRDefault="00C2462A">
      <w:pPr>
        <w:spacing w:line="240" w:lineRule="auto"/>
        <w:rPr>
          <w:rFonts w:ascii="Calibri" w:eastAsia="Calibri" w:hAnsi="Calibri" w:cs="Calibri"/>
          <w:b/>
          <w:color w:val="652C90"/>
          <w:sz w:val="28"/>
          <w:szCs w:val="28"/>
        </w:rPr>
      </w:pPr>
    </w:p>
    <w:p w:rsidR="00C2462A" w:rsidRDefault="00D02C04">
      <w:pPr>
        <w:spacing w:line="240" w:lineRule="auto"/>
        <w:rPr>
          <w:rFonts w:ascii="Calibri" w:eastAsia="Calibri" w:hAnsi="Calibri" w:cs="Calibri"/>
          <w:color w:val="652C90"/>
          <w:sz w:val="28"/>
          <w:szCs w:val="28"/>
        </w:rPr>
      </w:pPr>
      <w:r>
        <w:rPr>
          <w:rFonts w:ascii="Calibri" w:eastAsia="Calibri" w:hAnsi="Calibri" w:cs="Calibri"/>
          <w:b/>
          <w:color w:val="652C90"/>
          <w:sz w:val="28"/>
          <w:szCs w:val="28"/>
        </w:rPr>
        <w:t xml:space="preserve">2. Social Studies Practices </w:t>
      </w:r>
    </w:p>
    <w:tbl>
      <w:tblPr>
        <w:tblStyle w:val="a3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7560"/>
      </w:tblGrid>
      <w:tr w:rsidR="00C2462A">
        <w:trPr>
          <w:trHeight w:val="420"/>
        </w:trPr>
        <w:tc>
          <w:tcPr>
            <w:tcW w:w="68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hyperlink r:id="rId20">
              <w:r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NYS Social Studies Practices</w:t>
              </w:r>
            </w:hyperlink>
          </w:p>
        </w:tc>
        <w:tc>
          <w:tcPr>
            <w:tcW w:w="75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hyperlink r:id="rId21">
              <w:r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 xml:space="preserve">New Visions Student Social Studies Practices  </w:t>
              </w:r>
            </w:hyperlink>
          </w:p>
        </w:tc>
      </w:tr>
      <w:tr w:rsidR="00C2462A">
        <w:trPr>
          <w:trHeight w:val="380"/>
        </w:trPr>
        <w:tc>
          <w:tcPr>
            <w:tcW w:w="6840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Gathering, Using and Interpreting Evidence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(A5, A7)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Chronological Reasoning and Causation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(B1)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Comparison and Contextualization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(C3, C5, C6)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Geographic Reasoning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(D1, D2, D5)</w:t>
            </w: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 w:val="restart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  <w:tbl>
            <w:tblPr>
              <w:tblStyle w:val="a4"/>
              <w:tblW w:w="2560" w:type="dxa"/>
              <w:jc w:val="center"/>
              <w:tblLayout w:type="fixed"/>
              <w:tblLook w:val="0600" w:firstRow="0" w:lastRow="0" w:firstColumn="0" w:lastColumn="0" w:noHBand="1" w:noVBand="1"/>
            </w:tblPr>
            <w:tblGrid>
              <w:gridCol w:w="854"/>
              <w:gridCol w:w="853"/>
              <w:gridCol w:w="853"/>
            </w:tblGrid>
            <w:tr w:rsidR="00C2462A">
              <w:trPr>
                <w:trHeight w:val="740"/>
                <w:jc w:val="center"/>
              </w:trPr>
              <w:tc>
                <w:tcPr>
                  <w:tcW w:w="85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18"/>
                      <w:szCs w:val="18"/>
                      <w:lang w:val="en-US"/>
                    </w:rPr>
                    <w:drawing>
                      <wp:inline distT="114300" distB="114300" distL="114300" distR="114300">
                        <wp:extent cx="423863" cy="423863"/>
                        <wp:effectExtent l="0" t="0" r="0" b="0"/>
                        <wp:docPr id="15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863" cy="42386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6"/>
                      <w:szCs w:val="26"/>
                      <w:lang w:val="en-US"/>
                    </w:rPr>
                    <w:drawing>
                      <wp:inline distT="114300" distB="114300" distL="114300" distR="114300">
                        <wp:extent cx="438150" cy="444500"/>
                        <wp:effectExtent l="0" t="0" r="0" b="0"/>
                        <wp:docPr id="9" name="image1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444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36"/>
                      <w:szCs w:val="36"/>
                      <w:lang w:val="en-US"/>
                    </w:rPr>
                    <w:drawing>
                      <wp:inline distT="114300" distB="114300" distL="114300" distR="114300">
                        <wp:extent cx="538163" cy="538163"/>
                        <wp:effectExtent l="0" t="0" r="0" b="0"/>
                        <wp:docPr id="23" name="image2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163" cy="53816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462A">
              <w:trPr>
                <w:trHeight w:val="840"/>
                <w:jc w:val="center"/>
              </w:trPr>
              <w:tc>
                <w:tcPr>
                  <w:tcW w:w="85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Predict</w:t>
                  </w:r>
                </w:p>
              </w:tc>
              <w:tc>
                <w:tcPr>
                  <w:tcW w:w="85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Contextualize</w:t>
                  </w:r>
                </w:p>
              </w:tc>
              <w:tc>
                <w:tcPr>
                  <w:tcW w:w="85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Think Like a Geographer</w:t>
                  </w:r>
                </w:p>
              </w:tc>
            </w:tr>
          </w:tbl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  <w:tr w:rsidR="00C2462A">
        <w:trPr>
          <w:trHeight w:val="380"/>
        </w:trPr>
        <w:tc>
          <w:tcPr>
            <w:tcW w:w="6840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2462A">
        <w:trPr>
          <w:trHeight w:val="380"/>
        </w:trPr>
        <w:tc>
          <w:tcPr>
            <w:tcW w:w="6840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2462A">
        <w:trPr>
          <w:trHeight w:val="220"/>
        </w:trPr>
        <w:tc>
          <w:tcPr>
            <w:tcW w:w="6840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2462A">
        <w:trPr>
          <w:trHeight w:val="220"/>
        </w:trPr>
        <w:tc>
          <w:tcPr>
            <w:tcW w:w="6840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2462A">
        <w:trPr>
          <w:trHeight w:val="220"/>
        </w:trPr>
        <w:tc>
          <w:tcPr>
            <w:tcW w:w="6840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2462A">
        <w:trPr>
          <w:trHeight w:val="220"/>
        </w:trPr>
        <w:tc>
          <w:tcPr>
            <w:tcW w:w="6840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2462A">
        <w:trPr>
          <w:trHeight w:val="220"/>
        </w:trPr>
        <w:tc>
          <w:tcPr>
            <w:tcW w:w="6840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7560" w:type="dxa"/>
            <w:vMerge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:rsidR="00C2462A" w:rsidRDefault="00C246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:rsidR="00C2462A" w:rsidRDefault="00D02C04">
      <w:pPr>
        <w:widowControl w:val="0"/>
        <w:spacing w:line="240" w:lineRule="auto"/>
        <w:rPr>
          <w:rFonts w:ascii="Calibri" w:eastAsia="Calibri" w:hAnsi="Calibri" w:cs="Calibri"/>
          <w:b/>
          <w:color w:val="652C90"/>
          <w:sz w:val="30"/>
          <w:szCs w:val="30"/>
        </w:rPr>
      </w:pPr>
      <w:r>
        <w:rPr>
          <w:rFonts w:ascii="Calibri" w:eastAsia="Calibri" w:hAnsi="Calibri" w:cs="Calibri"/>
          <w:b/>
          <w:color w:val="652C90"/>
          <w:sz w:val="30"/>
          <w:szCs w:val="30"/>
        </w:rPr>
        <w:t xml:space="preserve">3. Common Core </w:t>
      </w:r>
    </w:p>
    <w:tbl>
      <w:tblPr>
        <w:tblStyle w:val="a5"/>
        <w:tblW w:w="14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5055"/>
        <w:gridCol w:w="4575"/>
      </w:tblGrid>
      <w:tr w:rsidR="00C2462A">
        <w:trPr>
          <w:trHeight w:val="400"/>
        </w:trPr>
        <w:tc>
          <w:tcPr>
            <w:tcW w:w="475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Reading</w:t>
            </w:r>
          </w:p>
        </w:tc>
        <w:tc>
          <w:tcPr>
            <w:tcW w:w="505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Writing </w:t>
            </w:r>
          </w:p>
        </w:tc>
        <w:tc>
          <w:tcPr>
            <w:tcW w:w="457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Speaking and Listening </w:t>
            </w:r>
          </w:p>
        </w:tc>
      </w:tr>
      <w:tr w:rsidR="00C2462A">
        <w:trPr>
          <w:trHeight w:val="400"/>
        </w:trPr>
        <w:tc>
          <w:tcPr>
            <w:tcW w:w="475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pStyle w:val="Heading4"/>
              <w:widowControl w:val="0"/>
              <w:spacing w:before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u w:val="none"/>
              </w:rPr>
            </w:pPr>
            <w:bookmarkStart w:id="1" w:name="_5x3ape1ldcmj" w:colFirst="0" w:colLast="0"/>
            <w:bookmarkEnd w:id="1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u w:val="none"/>
              </w:rPr>
              <w:t>Craft and Structure: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hyperlink r:id="rId25">
              <w:r>
                <w:rPr>
                  <w:rFonts w:ascii="Calibri" w:eastAsia="Calibri" w:hAnsi="Calibri" w:cs="Calibri"/>
                  <w:b/>
                  <w:sz w:val="18"/>
                  <w:szCs w:val="18"/>
                </w:rPr>
                <w:t>CCSS.ELA-LITERACY.RH.9-10.4</w:t>
              </w:r>
            </w:hyperlink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Determine the meaning of words and phrases as they are used in a text, including vocabulary describing political, social, or economic aspects of history/soci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 science.</w:t>
            </w:r>
          </w:p>
          <w:p w:rsidR="00C2462A" w:rsidRDefault="00D02C04">
            <w:pPr>
              <w:pStyle w:val="Heading4"/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u w:val="none"/>
              </w:rPr>
            </w:pPr>
            <w:bookmarkStart w:id="2" w:name="_r5xtkzbc69k0" w:colFirst="0" w:colLast="0"/>
            <w:bookmarkEnd w:id="2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u w:val="none"/>
              </w:rPr>
              <w:t>Integration of Knowledge and Ideas: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hyperlink r:id="rId26">
              <w:r>
                <w:rPr>
                  <w:rFonts w:ascii="Calibri" w:eastAsia="Calibri" w:hAnsi="Calibri" w:cs="Calibri"/>
                  <w:b/>
                  <w:sz w:val="18"/>
                  <w:szCs w:val="18"/>
                </w:rPr>
                <w:t>CCSS.ELA-LITERACY.RH.9-10.7</w:t>
              </w:r>
            </w:hyperlink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Integrate quantitative or technical analysis (e.g., charts, research data) with qualitative analysis in print or digital text.</w:t>
            </w:r>
          </w:p>
        </w:tc>
        <w:tc>
          <w:tcPr>
            <w:tcW w:w="505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Text Types &amp; Purposes: 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hyperlink r:id="rId27">
              <w:r>
                <w:rPr>
                  <w:rFonts w:ascii="Calibri" w:eastAsia="Calibri" w:hAnsi="Calibri" w:cs="Calibri"/>
                  <w:b/>
                  <w:sz w:val="18"/>
                  <w:szCs w:val="18"/>
                </w:rPr>
                <w:t>CCSS.ELA-LITERACY.WHST.9-10.1</w:t>
              </w:r>
            </w:hyperlink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: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Write arguments focused on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discipline-specific content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457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pStyle w:val="Heading4"/>
              <w:widowControl w:val="0"/>
              <w:spacing w:before="0" w:line="240" w:lineRule="auto"/>
              <w:rPr>
                <w:rFonts w:ascii="Calibri" w:eastAsia="Calibri" w:hAnsi="Calibri" w:cs="Calibri"/>
                <w:b/>
                <w:color w:val="202020"/>
                <w:sz w:val="18"/>
                <w:szCs w:val="18"/>
                <w:u w:val="none"/>
              </w:rPr>
            </w:pPr>
            <w:bookmarkStart w:id="3" w:name="_rlcyivaisrvu" w:colFirst="0" w:colLast="0"/>
            <w:bookmarkEnd w:id="3"/>
            <w:r>
              <w:rPr>
                <w:rFonts w:ascii="Calibri" w:eastAsia="Calibri" w:hAnsi="Calibri" w:cs="Calibri"/>
                <w:b/>
                <w:color w:val="202020"/>
                <w:sz w:val="18"/>
                <w:szCs w:val="18"/>
                <w:u w:val="none"/>
              </w:rPr>
              <w:t>Comprehension and Collaboration:</w:t>
            </w:r>
          </w:p>
          <w:p w:rsidR="00C2462A" w:rsidRDefault="00D02C04">
            <w:pPr>
              <w:widowControl w:val="0"/>
              <w:spacing w:after="22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hyperlink r:id="rId28">
              <w:r>
                <w:rPr>
                  <w:rFonts w:ascii="Calibri" w:eastAsia="Calibri" w:hAnsi="Calibri" w:cs="Calibri"/>
                  <w:b/>
                  <w:color w:val="373737"/>
                  <w:sz w:val="18"/>
                  <w:szCs w:val="18"/>
                </w:rPr>
                <w:t>CCSS.ELA-LITERACY.SL.9-10.1</w:t>
              </w:r>
            </w:hyperlink>
            <w:r>
              <w:rPr>
                <w:rFonts w:ascii="Calibri" w:eastAsia="Calibri" w:hAnsi="Calibri" w:cs="Calibri"/>
                <w:b/>
                <w:color w:val="202020"/>
                <w:sz w:val="18"/>
                <w:szCs w:val="18"/>
              </w:rPr>
              <w:t xml:space="preserve">: </w:t>
            </w:r>
            <w:r>
              <w:rPr>
                <w:rFonts w:ascii="Calibri" w:eastAsia="Calibri" w:hAnsi="Calibri" w:cs="Calibri"/>
                <w:color w:val="202020"/>
                <w:sz w:val="18"/>
                <w:szCs w:val="18"/>
              </w:rPr>
              <w:t>Initiate and participate effectively in a range of collaborative discussions (one-on-one, in groups, and teacher-led) with diverse partners on grades 9-10 topics, texts, and issues, building on others' ideas and expressing their own clearly and persuasivel</w:t>
            </w:r>
            <w:r>
              <w:rPr>
                <w:rFonts w:ascii="Calibri" w:eastAsia="Calibri" w:hAnsi="Calibri" w:cs="Calibri"/>
                <w:color w:val="202020"/>
                <w:sz w:val="18"/>
                <w:szCs w:val="18"/>
              </w:rPr>
              <w:t>y.</w:t>
            </w:r>
          </w:p>
        </w:tc>
      </w:tr>
    </w:tbl>
    <w:p w:rsidR="00C2462A" w:rsidRDefault="00C2462A">
      <w:pPr>
        <w:rPr>
          <w:rFonts w:ascii="Calibri" w:eastAsia="Calibri" w:hAnsi="Calibri" w:cs="Calibri"/>
          <w:b/>
          <w:sz w:val="12"/>
          <w:szCs w:val="12"/>
        </w:rPr>
      </w:pPr>
    </w:p>
    <w:tbl>
      <w:tblPr>
        <w:tblStyle w:val="a6"/>
        <w:tblW w:w="144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C2462A">
        <w:tc>
          <w:tcPr>
            <w:tcW w:w="14400" w:type="dxa"/>
            <w:tcBorders>
              <w:bottom w:val="single" w:sz="12" w:space="0" w:color="652C9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Associated Classroom Posters</w:t>
            </w:r>
          </w:p>
        </w:tc>
      </w:tr>
      <w:tr w:rsidR="00C2462A">
        <w:tc>
          <w:tcPr>
            <w:tcW w:w="14400" w:type="dxa"/>
            <w:tcBorders>
              <w:top w:val="single" w:sz="12" w:space="0" w:color="652C9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hyperlink r:id="rId29">
              <w:r>
                <w:rPr>
                  <w:rFonts w:ascii="Calibri" w:eastAsia="Calibri" w:hAnsi="Calibri" w:cs="Calibri"/>
                  <w:color w:val="1155CC"/>
                  <w:sz w:val="18"/>
                  <w:szCs w:val="18"/>
                  <w:u w:val="single"/>
                </w:rPr>
                <w:t>Student Social Studies Practices Poster</w:t>
              </w:r>
            </w:hyperlink>
          </w:p>
        </w:tc>
      </w:tr>
    </w:tbl>
    <w:p w:rsidR="00C2462A" w:rsidRDefault="00C2462A">
      <w:pPr>
        <w:rPr>
          <w:rFonts w:ascii="Calibri" w:eastAsia="Calibri" w:hAnsi="Calibri" w:cs="Calibri"/>
          <w:b/>
          <w:sz w:val="12"/>
          <w:szCs w:val="12"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p w:rsidR="00C2462A" w:rsidRDefault="00C2462A">
      <w:pPr>
        <w:rPr>
          <w:rFonts w:ascii="Calibri" w:eastAsia="Calibri" w:hAnsi="Calibri" w:cs="Calibri"/>
          <w:sz w:val="12"/>
          <w:szCs w:val="12"/>
          <w:highlight w:val="white"/>
        </w:rPr>
      </w:pPr>
    </w:p>
    <w:tbl>
      <w:tblPr>
        <w:tblStyle w:val="a7"/>
        <w:tblW w:w="14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2870"/>
      </w:tblGrid>
      <w:tr w:rsidR="00C2462A">
        <w:trPr>
          <w:trHeight w:val="720"/>
        </w:trPr>
        <w:tc>
          <w:tcPr>
            <w:tcW w:w="156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spacing w:line="240" w:lineRule="auto"/>
              <w:rPr>
                <w:rFonts w:ascii="Calibri" w:eastAsia="Calibri" w:hAnsi="Calibri" w:cs="Calibri"/>
                <w:b/>
                <w:sz w:val="34"/>
                <w:szCs w:val="34"/>
              </w:rPr>
            </w:pPr>
            <w:bookmarkStart w:id="4" w:name="kix.1zrleszb4swz" w:colFirst="0" w:colLast="0"/>
            <w:bookmarkEnd w:id="4"/>
          </w:p>
          <w:p w:rsidR="00C2462A" w:rsidRDefault="00D02C04">
            <w:pPr>
              <w:spacing w:line="240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Objective:</w:t>
            </w:r>
          </w:p>
        </w:tc>
        <w:tc>
          <w:tcPr>
            <w:tcW w:w="1287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Where was the Ottoman Empire? How interconnected was it to other regions?</w:t>
            </w:r>
          </w:p>
          <w:p w:rsidR="00C2462A" w:rsidRDefault="00D02C04">
            <w:pPr>
              <w:numPr>
                <w:ilvl w:val="0"/>
                <w:numId w:val="2"/>
              </w:numPr>
              <w:spacing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Describe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where the Ottoman Empire is located and their interconnectedness to other regions.</w:t>
            </w:r>
          </w:p>
        </w:tc>
      </w:tr>
    </w:tbl>
    <w:p w:rsidR="00C2462A" w:rsidRDefault="00D02C04">
      <w:pPr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sz w:val="32"/>
          <w:szCs w:val="32"/>
        </w:rPr>
        <w:t>Introduction</w:t>
      </w:r>
    </w:p>
    <w:tbl>
      <w:tblPr>
        <w:tblStyle w:val="a8"/>
        <w:tblW w:w="144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C2462A">
        <w:trPr>
          <w:trHeight w:val="440"/>
        </w:trPr>
        <w:tc>
          <w:tcPr>
            <w:tcW w:w="14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➡</w:t>
            </w:r>
            <w:r>
              <w:rPr>
                <w:rFonts w:ascii="Calibri" w:eastAsia="Calibri" w:hAnsi="Calibri" w:cs="Calibri"/>
                <w:b/>
              </w:rPr>
              <w:t xml:space="preserve">Directions: </w:t>
            </w:r>
            <w:r>
              <w:rPr>
                <w:rFonts w:ascii="Calibri" w:eastAsia="Calibri" w:hAnsi="Calibri" w:cs="Calibri"/>
              </w:rPr>
              <w:t>Label the continents, regions, and bodies of water listed on the map below.</w:t>
            </w:r>
          </w:p>
          <w:tbl>
            <w:tblPr>
              <w:tblStyle w:val="a9"/>
              <w:tblW w:w="143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00"/>
              <w:gridCol w:w="2220"/>
              <w:gridCol w:w="2790"/>
              <w:gridCol w:w="2760"/>
              <w:gridCol w:w="2265"/>
              <w:gridCol w:w="2790"/>
            </w:tblGrid>
            <w:tr w:rsidR="00C2462A">
              <w:trPr>
                <w:trHeight w:val="420"/>
              </w:trPr>
              <w:tc>
                <w:tcPr>
                  <w:tcW w:w="372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Continents</w:t>
                  </w:r>
                </w:p>
              </w:tc>
              <w:tc>
                <w:tcPr>
                  <w:tcW w:w="5550" w:type="dxa"/>
                  <w:gridSpan w:val="2"/>
                  <w:tcBorders>
                    <w:top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Regions</w:t>
                  </w:r>
                </w:p>
              </w:tc>
              <w:tc>
                <w:tcPr>
                  <w:tcW w:w="5055" w:type="dxa"/>
                  <w:gridSpan w:val="2"/>
                  <w:tcBorders>
                    <w:top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Bodies of Water</w:t>
                  </w:r>
                </w:p>
              </w:tc>
            </w:tr>
            <w:tr w:rsidR="00C2462A">
              <w:tc>
                <w:tcPr>
                  <w:tcW w:w="1500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Asia</w:t>
                  </w:r>
                </w:p>
              </w:tc>
              <w:tc>
                <w:tcPr>
                  <w:tcW w:w="2220" w:type="dxa"/>
                  <w:tcBorders>
                    <w:left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Africa</w:t>
                  </w:r>
                </w:p>
              </w:tc>
              <w:tc>
                <w:tcPr>
                  <w:tcW w:w="2790" w:type="dxa"/>
                  <w:tcBorders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Middle East </w:t>
                  </w:r>
                </w:p>
              </w:tc>
              <w:tc>
                <w:tcPr>
                  <w:tcW w:w="2760" w:type="dxa"/>
                  <w:tcBorders>
                    <w:left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North Africa</w:t>
                  </w:r>
                </w:p>
              </w:tc>
              <w:tc>
                <w:tcPr>
                  <w:tcW w:w="2265" w:type="dxa"/>
                  <w:tcBorders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Mediterranean Sea</w:t>
                  </w:r>
                </w:p>
              </w:tc>
              <w:tc>
                <w:tcPr>
                  <w:tcW w:w="2790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Indian Ocean</w:t>
                  </w:r>
                </w:p>
              </w:tc>
            </w:tr>
            <w:tr w:rsidR="00C2462A">
              <w:trPr>
                <w:trHeight w:val="300"/>
              </w:trPr>
              <w:tc>
                <w:tcPr>
                  <w:tcW w:w="150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Europe</w:t>
                  </w:r>
                </w:p>
              </w:tc>
              <w:tc>
                <w:tcPr>
                  <w:tcW w:w="222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C2462A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790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Southern Europe</w:t>
                  </w:r>
                </w:p>
              </w:tc>
              <w:tc>
                <w:tcPr>
                  <w:tcW w:w="27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C2462A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265" w:type="dxa"/>
                  <w:tcBorders>
                    <w:top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Black Sea</w:t>
                  </w:r>
                </w:p>
              </w:tc>
              <w:tc>
                <w:tcPr>
                  <w:tcW w:w="27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C2462A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>
                  <wp:extent cx="5365684" cy="3593382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 l="42204" r="22941" b="45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684" cy="35933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Original</w:t>
            </w:r>
            <w:hyperlink r:id="rId31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 xml:space="preserve"> image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is in the public domain</w:t>
            </w:r>
          </w:p>
          <w:p w:rsidR="00C2462A" w:rsidRDefault="00C2462A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C2462A">
        <w:trPr>
          <w:trHeight w:val="540"/>
        </w:trPr>
        <w:tc>
          <w:tcPr>
            <w:tcW w:w="14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</w:tbl>
    <w:p w:rsidR="00C2462A" w:rsidRDefault="00C246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:rsidR="00C2462A" w:rsidRDefault="00D02C04">
      <w:pPr>
        <w:spacing w:line="240" w:lineRule="auto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Where was the Ottoman Empire (1683 CE)? How interconnected was the Ottoman Empire?</w:t>
      </w:r>
    </w:p>
    <w:p w:rsidR="00C2462A" w:rsidRDefault="00D02C04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>➡</w:t>
      </w:r>
      <w:r>
        <w:rPr>
          <w:rFonts w:ascii="Calibri" w:eastAsia="Calibri" w:hAnsi="Calibri" w:cs="Calibri"/>
          <w:b/>
        </w:rPr>
        <w:t xml:space="preserve"> Directions: </w:t>
      </w:r>
      <w:r>
        <w:rPr>
          <w:rFonts w:ascii="Calibri" w:eastAsia="Calibri" w:hAnsi="Calibri" w:cs="Calibri"/>
        </w:rPr>
        <w:t xml:space="preserve">Examine the maps of the Ottoman Empire, then answer the questions that follow. </w:t>
      </w:r>
    </w:p>
    <w:tbl>
      <w:tblPr>
        <w:tblStyle w:val="aa"/>
        <w:tblW w:w="14505" w:type="dxa"/>
        <w:tblLayout w:type="fixed"/>
        <w:tblLook w:val="0600" w:firstRow="0" w:lastRow="0" w:firstColumn="0" w:lastColumn="0" w:noHBand="1" w:noVBand="1"/>
      </w:tblPr>
      <w:tblGrid>
        <w:gridCol w:w="1320"/>
        <w:gridCol w:w="13185"/>
      </w:tblGrid>
      <w:tr w:rsidR="00C2462A">
        <w:trPr>
          <w:trHeight w:val="1840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538163" cy="538163"/>
                  <wp:effectExtent l="0" t="0" r="0" b="0"/>
                  <wp:docPr id="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Think Like a Geographer</w:t>
            </w:r>
          </w:p>
          <w:p w:rsidR="00C2462A" w:rsidRDefault="00C2462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>
                  <wp:extent cx="533731" cy="533731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31" cy="533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Contextualize</w:t>
            </w:r>
          </w:p>
        </w:tc>
        <w:tc>
          <w:tcPr>
            <w:tcW w:w="13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  <w:lang w:val="en-US"/>
              </w:rPr>
              <w:lastRenderedPageBreak/>
              <w:drawing>
                <wp:inline distT="114300" distB="114300" distL="114300" distR="114300">
                  <wp:extent cx="7599026" cy="590550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2"/>
                          <a:srcRect t="15060" b="2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026" cy="590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r:id="rId33" w:anchor="/media/File:OttomanEmpireIn1683.png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>Image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is courtesy of Wikipedia Commons and its public domain.</w:t>
            </w:r>
          </w:p>
        </w:tc>
      </w:tr>
      <w:tr w:rsidR="00C2462A">
        <w:trPr>
          <w:trHeight w:val="520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spacing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  <w:tc>
          <w:tcPr>
            <w:tcW w:w="13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</w:tc>
      </w:tr>
    </w:tbl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D02C04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Relative location</w:t>
      </w:r>
      <w:r>
        <w:rPr>
          <w:rFonts w:ascii="Calibri" w:eastAsia="Calibri" w:hAnsi="Calibri" w:cs="Calibri"/>
        </w:rPr>
        <w:t xml:space="preserve"> is a description of where a place is in relation to how a place is related to other places.  For example, Canada is </w:t>
      </w:r>
      <w:r>
        <w:rPr>
          <w:rFonts w:ascii="Calibri" w:eastAsia="Calibri" w:hAnsi="Calibri" w:cs="Calibri"/>
          <w:i/>
        </w:rPr>
        <w:t>north of</w:t>
      </w:r>
      <w:r>
        <w:rPr>
          <w:rFonts w:ascii="Calibri" w:eastAsia="Calibri" w:hAnsi="Calibri" w:cs="Calibri"/>
        </w:rPr>
        <w:t xml:space="preserve"> the state of New York. </w:t>
      </w:r>
    </w:p>
    <w:tbl>
      <w:tblPr>
        <w:tblStyle w:val="ab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800"/>
        <w:gridCol w:w="1800"/>
        <w:gridCol w:w="1800"/>
        <w:gridCol w:w="1800"/>
        <w:gridCol w:w="1800"/>
        <w:gridCol w:w="1800"/>
        <w:gridCol w:w="1800"/>
      </w:tblGrid>
      <w:tr w:rsidR="00C2462A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North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Northeast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Northwest</w:t>
            </w:r>
          </w:p>
        </w:tc>
      </w:tr>
    </w:tbl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D02C04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Using the map and directional words above, complete the tasks below. </w:t>
      </w: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D02C04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Identify the </w:t>
      </w:r>
      <w:r>
        <w:rPr>
          <w:rFonts w:ascii="Calibri" w:eastAsia="Calibri" w:hAnsi="Calibri" w:cs="Calibri"/>
          <w:b/>
          <w:i/>
        </w:rPr>
        <w:t>three continents</w:t>
      </w:r>
      <w:r>
        <w:rPr>
          <w:rFonts w:ascii="Calibri" w:eastAsia="Calibri" w:hAnsi="Calibri" w:cs="Calibri"/>
        </w:rPr>
        <w:t xml:space="preserve"> on which the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Ottoman Empire existed.</w:t>
      </w: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D02C04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Describe the location of the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Ottoman Empire to </w:t>
      </w:r>
      <w:r>
        <w:rPr>
          <w:rFonts w:ascii="Calibri" w:eastAsia="Calibri" w:hAnsi="Calibri" w:cs="Calibri"/>
          <w:b/>
          <w:i/>
        </w:rPr>
        <w:t>two regions</w:t>
      </w:r>
      <w:r>
        <w:rPr>
          <w:rFonts w:ascii="Calibri" w:eastAsia="Calibri" w:hAnsi="Calibri" w:cs="Calibri"/>
        </w:rPr>
        <w:t>.</w:t>
      </w:r>
    </w:p>
    <w:tbl>
      <w:tblPr>
        <w:tblStyle w:val="ac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C2462A">
        <w:trPr>
          <w:trHeight w:val="960"/>
        </w:trPr>
        <w:tc>
          <w:tcPr>
            <w:tcW w:w="14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462A" w:rsidRDefault="00D02C04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Describe the location of the Ottoman Empire relative to </w:t>
      </w:r>
      <w:r>
        <w:rPr>
          <w:rFonts w:ascii="Calibri" w:eastAsia="Calibri" w:hAnsi="Calibri" w:cs="Calibri"/>
          <w:b/>
          <w:i/>
        </w:rPr>
        <w:t>one ocean</w:t>
      </w:r>
      <w:r>
        <w:rPr>
          <w:rFonts w:ascii="Calibri" w:eastAsia="Calibri" w:hAnsi="Calibri" w:cs="Calibri"/>
        </w:rPr>
        <w:t>.</w:t>
      </w:r>
    </w:p>
    <w:tbl>
      <w:tblPr>
        <w:tblStyle w:val="ad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C2462A">
        <w:trPr>
          <w:trHeight w:val="960"/>
        </w:trPr>
        <w:tc>
          <w:tcPr>
            <w:tcW w:w="14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D02C04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Describe the location of the Ottoman Empire relative to </w:t>
      </w:r>
      <w:r>
        <w:rPr>
          <w:rFonts w:ascii="Calibri" w:eastAsia="Calibri" w:hAnsi="Calibri" w:cs="Calibri"/>
          <w:b/>
          <w:i/>
        </w:rPr>
        <w:t>two other bodies of water</w:t>
      </w:r>
      <w:r>
        <w:rPr>
          <w:rFonts w:ascii="Calibri" w:eastAsia="Calibri" w:hAnsi="Calibri" w:cs="Calibri"/>
        </w:rPr>
        <w:t>.</w:t>
      </w:r>
    </w:p>
    <w:tbl>
      <w:tblPr>
        <w:tblStyle w:val="ae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C2462A">
        <w:trPr>
          <w:trHeight w:val="960"/>
        </w:trPr>
        <w:tc>
          <w:tcPr>
            <w:tcW w:w="14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:rsidR="00C2462A" w:rsidRDefault="00D02C04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>➡</w:t>
      </w:r>
      <w:r>
        <w:rPr>
          <w:rFonts w:ascii="Calibri" w:eastAsia="Calibri" w:hAnsi="Calibri" w:cs="Calibri"/>
          <w:b/>
        </w:rPr>
        <w:t xml:space="preserve"> Directions: </w:t>
      </w:r>
      <w:r>
        <w:rPr>
          <w:rFonts w:ascii="Calibri" w:eastAsia="Calibri" w:hAnsi="Calibri" w:cs="Calibri"/>
        </w:rPr>
        <w:t>Examine the images below, then complete the questions that follow.</w:t>
      </w:r>
    </w:p>
    <w:tbl>
      <w:tblPr>
        <w:tblStyle w:val="af"/>
        <w:tblW w:w="14415" w:type="dxa"/>
        <w:tblInd w:w="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4260"/>
        <w:gridCol w:w="4230"/>
        <w:gridCol w:w="4410"/>
      </w:tblGrid>
      <w:tr w:rsidR="00C2462A">
        <w:trPr>
          <w:trHeight w:val="560"/>
        </w:trPr>
        <w:tc>
          <w:tcPr>
            <w:tcW w:w="1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538163" cy="538163"/>
                  <wp:effectExtent l="0" t="0" r="0" b="0"/>
                  <wp:docPr id="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Think Like a Geographer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noProof/>
                <w:sz w:val="12"/>
                <w:szCs w:val="12"/>
                <w:lang w:val="en-US"/>
              </w:rPr>
              <w:drawing>
                <wp:inline distT="19050" distB="19050" distL="19050" distR="19050">
                  <wp:extent cx="2265363" cy="158313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4"/>
                          <a:srcRect b="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363" cy="1583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r:id="rId35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>Map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is courtesy of Wikimedia Commons and is public domain.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noProof/>
                <w:sz w:val="12"/>
                <w:szCs w:val="12"/>
                <w:lang w:val="en-US"/>
              </w:rPr>
              <w:drawing>
                <wp:inline distT="19050" distB="19050" distL="19050" distR="19050">
                  <wp:extent cx="2228850" cy="1568768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6"/>
                          <a:srcRect b="8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568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r:id="rId37" w:anchor="/media/File:Territorial_changes_of_the_Ottoman_Empire_1359.jpg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>Map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is courtesy of Wikimedia Commons and is public domain.</w:t>
            </w: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noProof/>
                <w:sz w:val="12"/>
                <w:szCs w:val="12"/>
                <w:lang w:val="en-US"/>
              </w:rPr>
              <w:drawing>
                <wp:inline distT="19050" distB="19050" distL="19050" distR="19050">
                  <wp:extent cx="2181225" cy="1512316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 b="8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23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r:id="rId39" w:anchor="/media/File:Territorial_changes_of_the_Ottoman_Empire_1359.jpg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>Map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is courtesy of Wikimedia Commons and is public domain.</w:t>
            </w:r>
          </w:p>
        </w:tc>
      </w:tr>
      <w:tr w:rsidR="00C2462A">
        <w:trPr>
          <w:trHeight w:val="440"/>
        </w:trPr>
        <w:tc>
          <w:tcPr>
            <w:tcW w:w="1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noProof/>
                <w:sz w:val="12"/>
                <w:szCs w:val="12"/>
                <w:lang w:val="en-US"/>
              </w:rPr>
              <w:drawing>
                <wp:inline distT="19050" distB="19050" distL="19050" distR="19050">
                  <wp:extent cx="2243138" cy="1565964"/>
                  <wp:effectExtent l="0" t="0" r="0" b="0"/>
                  <wp:docPr id="2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0"/>
                          <a:srcRect b="7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1565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r:id="rId41" w:anchor="/media/File:Territorial_changes_of_the_Ottoman_Empire_1359.jpg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>Map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 is </w:t>
            </w: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is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 xml:space="preserve"> courtesy of Wikimedia Commons and is public domain. 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noProof/>
                <w:sz w:val="12"/>
                <w:szCs w:val="12"/>
                <w:lang w:val="en-US"/>
              </w:rPr>
              <w:drawing>
                <wp:inline distT="19050" distB="19050" distL="19050" distR="19050">
                  <wp:extent cx="2261161" cy="1566863"/>
                  <wp:effectExtent l="0" t="0" r="0" b="0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2"/>
                          <a:srcRect b="7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161" cy="1566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r:id="rId43" w:anchor="/media/File:Territorial_changes_of_the_Ottoman_Empire_1359.jpg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>Map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 is </w:t>
            </w: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is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 xml:space="preserve"> courtesy of Wikimedia Commons and is public domain. </w:t>
            </w: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noProof/>
                <w:sz w:val="12"/>
                <w:szCs w:val="12"/>
                <w:lang w:val="en-US"/>
              </w:rPr>
              <w:drawing>
                <wp:inline distT="19050" distB="19050" distL="19050" distR="19050">
                  <wp:extent cx="2219325" cy="1554464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4"/>
                          <a:srcRect b="7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554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hyperlink r:id="rId45" w:anchor="/media/File:Territorial_changes_of_the_Ottoman_Empire_1359.jpg">
              <w:r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>Map</w:t>
              </w:r>
            </w:hyperlink>
            <w:r>
              <w:rPr>
                <w:rFonts w:ascii="Calibri" w:eastAsia="Calibri" w:hAnsi="Calibri" w:cs="Calibri"/>
                <w:sz w:val="12"/>
                <w:szCs w:val="12"/>
              </w:rPr>
              <w:t xml:space="preserve">  is </w:t>
            </w: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is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 xml:space="preserve"> courtesy of Wikimedia Commons and is public domain. </w:t>
            </w:r>
          </w:p>
        </w:tc>
      </w:tr>
      <w:tr w:rsidR="00C2462A">
        <w:trPr>
          <w:trHeight w:val="440"/>
        </w:trPr>
        <w:tc>
          <w:tcPr>
            <w:tcW w:w="14415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  <w:tbl>
            <w:tblPr>
              <w:tblStyle w:val="af0"/>
              <w:tblW w:w="1315" w:type="dxa"/>
              <w:jc w:val="center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39"/>
              <w:gridCol w:w="438"/>
              <w:gridCol w:w="438"/>
            </w:tblGrid>
            <w:tr w:rsidR="00C2462A">
              <w:trPr>
                <w:jc w:val="center"/>
              </w:trPr>
              <w:tc>
                <w:tcPr>
                  <w:tcW w:w="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See</w:t>
                  </w:r>
                </w:p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List three things you</w:t>
                  </w:r>
                  <w:r>
                    <w:rPr>
                      <w:rFonts w:ascii="Calibri" w:eastAsia="Calibri" w:hAnsi="Calibri" w:cs="Calibri"/>
                      <w:b/>
                      <w:i/>
                      <w:sz w:val="20"/>
                      <w:szCs w:val="20"/>
                    </w:rPr>
                    <w:t xml:space="preserve"> se</w:t>
                  </w:r>
                  <w:r>
                    <w:rPr>
                      <w:rFonts w:ascii="Calibri" w:eastAsia="Calibri" w:hAnsi="Calibri" w:cs="Calibri"/>
                      <w:b/>
                      <w:i/>
                      <w:sz w:val="20"/>
                      <w:szCs w:val="20"/>
                    </w:rPr>
                    <w:lastRenderedPageBreak/>
                    <w:t xml:space="preserve">e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 the maps above.</w:t>
                  </w:r>
                </w:p>
              </w:tc>
              <w:tc>
                <w:tcPr>
                  <w:tcW w:w="438" w:type="dxa"/>
                  <w:tcBorders>
                    <w:top w:val="single" w:sz="8" w:space="0" w:color="FFFFFF"/>
                    <w:left w:val="single" w:sz="12" w:space="0" w:color="000000"/>
                    <w:bottom w:val="single" w:sz="8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lastRenderedPageBreak/>
                    <w:t>Think</w:t>
                  </w:r>
                </w:p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Based on your obse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 xml:space="preserve">rvations, what do you </w:t>
                  </w:r>
                  <w:r>
                    <w:rPr>
                      <w:rFonts w:ascii="Calibri" w:eastAsia="Calibri" w:hAnsi="Calibri" w:cs="Calibri"/>
                      <w:b/>
                      <w:i/>
                      <w:sz w:val="20"/>
                      <w:szCs w:val="20"/>
                    </w:rPr>
                    <w:t>think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caused the changes in the maps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above.</w:t>
                  </w:r>
                  <w:proofErr w:type="gramEnd"/>
                </w:p>
              </w:tc>
              <w:tc>
                <w:tcPr>
                  <w:tcW w:w="438" w:type="dxa"/>
                  <w:tcBorders>
                    <w:top w:val="single" w:sz="8" w:space="0" w:color="FFFFFF"/>
                    <w:left w:val="single" w:sz="12" w:space="0" w:color="000000"/>
                    <w:bottom w:val="single" w:sz="8" w:space="0" w:color="FFFFFF"/>
                    <w:right w:val="single" w:sz="8" w:space="0" w:color="FFFFFF"/>
                  </w:tcBorders>
                  <w:shd w:val="clear" w:color="auto" w:fill="D9D9D9"/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lastRenderedPageBreak/>
                    <w:t>Wonder</w:t>
                  </w:r>
                </w:p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Write two ques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 xml:space="preserve">tions you have about the maps above. </w:t>
                  </w:r>
                </w:p>
              </w:tc>
            </w:tr>
            <w:tr w:rsidR="00C2462A">
              <w:trPr>
                <w:trHeight w:val="440"/>
                <w:jc w:val="center"/>
              </w:trPr>
              <w:tc>
                <w:tcPr>
                  <w:tcW w:w="43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12" w:space="0" w:color="000000"/>
                  </w:tcBorders>
                </w:tcPr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8" w:space="0" w:color="FFFFFF"/>
                    <w:left w:val="single" w:sz="12" w:space="0" w:color="000000"/>
                    <w:bottom w:val="single" w:sz="8" w:space="0" w:color="FFFFFF"/>
                    <w:right w:val="single" w:sz="12" w:space="0" w:color="000000"/>
                  </w:tcBorders>
                </w:tcPr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8" w:space="0" w:color="FFFFFF"/>
                    <w:left w:val="single" w:sz="12" w:space="0" w:color="000000"/>
                    <w:bottom w:val="single" w:sz="8" w:space="0" w:color="FFFFFF"/>
                    <w:right w:val="single" w:sz="8" w:space="0" w:color="FFFFFF"/>
                  </w:tcBorders>
                </w:tcPr>
                <w:p w:rsidR="00C2462A" w:rsidRDefault="00C2462A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</w:tc>
            </w:tr>
          </w:tbl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tbl>
            <w:tblPr>
              <w:tblStyle w:val="af1"/>
              <w:tblW w:w="14160" w:type="dxa"/>
              <w:jc w:val="center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00"/>
              <w:gridCol w:w="12660"/>
            </w:tblGrid>
            <w:tr w:rsidR="00C2462A">
              <w:trPr>
                <w:jc w:val="center"/>
              </w:trPr>
              <w:tc>
                <w:tcPr>
                  <w:tcW w:w="1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114300" distB="114300" distL="114300" distR="114300">
                        <wp:extent cx="538163" cy="538163"/>
                        <wp:effectExtent l="0" t="0" r="0" b="0"/>
                        <wp:docPr id="1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163" cy="53816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462A" w:rsidRDefault="00D02C04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6"/>
                      <w:szCs w:val="26"/>
                    </w:rPr>
                    <w:lastRenderedPageBreak/>
                    <w:t>Predict</w:t>
                  </w:r>
                </w:p>
              </w:tc>
              <w:tc>
                <w:tcPr>
                  <w:tcW w:w="12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lastRenderedPageBreak/>
                    <w:t>Based on your knowledge of previous empires, how do you predict the Ottoman empire was able to gain control of large territories across three continents?</w:t>
                  </w:r>
                </w:p>
              </w:tc>
            </w:tr>
          </w:tbl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  <w:tr w:rsidR="00C2462A">
        <w:trPr>
          <w:trHeight w:val="540"/>
        </w:trPr>
        <w:tc>
          <w:tcPr>
            <w:tcW w:w="14415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</w:tbl>
    <w:p w:rsidR="00C2462A" w:rsidRDefault="00C2462A">
      <w:pPr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tbl>
      <w:tblPr>
        <w:tblStyle w:val="af2"/>
        <w:tblW w:w="14340" w:type="dxa"/>
        <w:tblLayout w:type="fixed"/>
        <w:tblLook w:val="0600" w:firstRow="0" w:lastRow="0" w:firstColumn="0" w:lastColumn="0" w:noHBand="1" w:noVBand="1"/>
      </w:tblPr>
      <w:tblGrid>
        <w:gridCol w:w="1695"/>
        <w:gridCol w:w="12645"/>
      </w:tblGrid>
      <w:tr w:rsidR="00C2462A"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652C9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20"/>
                <w:szCs w:val="1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72"/>
                <w:szCs w:val="72"/>
              </w:rPr>
              <w:t>FA</w:t>
            </w:r>
          </w:p>
        </w:tc>
        <w:tc>
          <w:tcPr>
            <w:tcW w:w="12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SQ 1. Where was the Ottoman Empire? How interconnected was it to other regions?</w:t>
            </w:r>
          </w:p>
        </w:tc>
      </w:tr>
      <w:tr w:rsidR="00C2462A"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657225" cy="657225"/>
                  <wp:effectExtent l="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Think Like a Geographer</w:t>
            </w:r>
          </w:p>
          <w:p w:rsidR="00C2462A" w:rsidRDefault="00C2462A">
            <w:pPr>
              <w:spacing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</w:p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533731" cy="533731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31" cy="533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62A" w:rsidRDefault="00D02C04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Contextualize</w:t>
            </w:r>
          </w:p>
          <w:p w:rsidR="00C2462A" w:rsidRDefault="00C2462A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Relative location is a description of where a place is in relation to how a place is related to other places. </w:t>
            </w: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Using the maps above, write one sentence to describe the </w:t>
            </w:r>
            <w:r>
              <w:rPr>
                <w:rFonts w:ascii="Calibri" w:eastAsia="Calibri" w:hAnsi="Calibri" w:cs="Calibri"/>
                <w:i/>
              </w:rPr>
              <w:t xml:space="preserve">relative location </w:t>
            </w:r>
            <w:r>
              <w:rPr>
                <w:rFonts w:ascii="Calibri" w:eastAsia="Calibri" w:hAnsi="Calibri" w:cs="Calibri"/>
              </w:rPr>
              <w:t xml:space="preserve">of the Ottoman Empire using the bank of cardinal directions below. For example, Canada is </w:t>
            </w:r>
            <w:r>
              <w:rPr>
                <w:rFonts w:ascii="Calibri" w:eastAsia="Calibri" w:hAnsi="Calibri" w:cs="Calibri"/>
                <w:i/>
              </w:rPr>
              <w:t>north of</w:t>
            </w:r>
            <w:r>
              <w:rPr>
                <w:rFonts w:ascii="Calibri" w:eastAsia="Calibri" w:hAnsi="Calibri" w:cs="Calibri"/>
              </w:rPr>
              <w:t xml:space="preserve"> the state of New York. </w:t>
            </w: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tbl>
            <w:tblPr>
              <w:tblStyle w:val="af3"/>
              <w:tblW w:w="1244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12"/>
              <w:gridCol w:w="3111"/>
              <w:gridCol w:w="3111"/>
              <w:gridCol w:w="3111"/>
            </w:tblGrid>
            <w:tr w:rsidR="00C2462A"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North</w:t>
                  </w:r>
                </w:p>
              </w:tc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South</w:t>
                  </w:r>
                </w:p>
              </w:tc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East</w:t>
                  </w:r>
                </w:p>
              </w:tc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West</w:t>
                  </w:r>
                </w:p>
              </w:tc>
            </w:tr>
            <w:tr w:rsidR="00C2462A"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Northeast</w:t>
                  </w:r>
                </w:p>
              </w:tc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Southeast</w:t>
                  </w:r>
                </w:p>
              </w:tc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Northwest</w:t>
                  </w:r>
                </w:p>
              </w:tc>
              <w:tc>
                <w:tcPr>
                  <w:tcW w:w="311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2462A" w:rsidRDefault="00D02C0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Southwest</w:t>
                  </w:r>
                </w:p>
              </w:tc>
            </w:tr>
          </w:tbl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</w:t>
            </w:r>
          </w:p>
          <w:p w:rsidR="00C2462A" w:rsidRDefault="00D02C0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Describe how the Ottoman Empire’s territory changed between 1300 and 1566.</w:t>
            </w: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  <w:p w:rsidR="00C2462A" w:rsidRDefault="00C2462A">
            <w:pPr>
              <w:widowControl w:val="0"/>
              <w:spacing w:line="240" w:lineRule="auto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</w:tbl>
    <w:p w:rsidR="00C2462A" w:rsidRDefault="00C2462A">
      <w:pPr>
        <w:widowControl w:val="0"/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:rsidR="00C2462A" w:rsidRDefault="00C2462A">
      <w:pPr>
        <w:widowControl w:val="0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widowControl w:val="0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widowControl w:val="0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widowControl w:val="0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widowControl w:val="0"/>
        <w:rPr>
          <w:rFonts w:ascii="Calibri" w:eastAsia="Calibri" w:hAnsi="Calibri" w:cs="Calibri"/>
          <w:b/>
        </w:rPr>
      </w:pPr>
    </w:p>
    <w:p w:rsidR="00C2462A" w:rsidRDefault="00C2462A">
      <w:pPr>
        <w:widowControl w:val="0"/>
        <w:rPr>
          <w:rFonts w:ascii="Calibri" w:eastAsia="Calibri" w:hAnsi="Calibri" w:cs="Calibri"/>
          <w:b/>
        </w:rPr>
      </w:pPr>
    </w:p>
    <w:p w:rsidR="00C2462A" w:rsidRDefault="00C2462A">
      <w:pPr>
        <w:spacing w:line="240" w:lineRule="auto"/>
        <w:rPr>
          <w:rFonts w:ascii="Calibri" w:eastAsia="Calibri" w:hAnsi="Calibri" w:cs="Calibri"/>
          <w:sz w:val="12"/>
          <w:szCs w:val="12"/>
        </w:rPr>
      </w:pPr>
    </w:p>
    <w:p w:rsidR="00C2462A" w:rsidRDefault="00C246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sz w:val="12"/>
          <w:szCs w:val="12"/>
        </w:rPr>
      </w:pPr>
    </w:p>
    <w:sectPr w:rsidR="00C2462A">
      <w:footerReference w:type="default" r:id="rId46"/>
      <w:pgSz w:w="15840" w:h="12240"/>
      <w:pgMar w:top="720" w:right="720" w:bottom="720" w:left="720" w:header="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C04" w:rsidRDefault="00D02C04">
      <w:pPr>
        <w:spacing w:line="240" w:lineRule="auto"/>
      </w:pPr>
      <w:r>
        <w:separator/>
      </w:r>
    </w:p>
  </w:endnote>
  <w:endnote w:type="continuationSeparator" w:id="0">
    <w:p w:rsidR="00D02C04" w:rsidRDefault="00D02C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2A" w:rsidRDefault="00D02C04">
    <w:pPr>
      <w:spacing w:line="240" w:lineRule="auto"/>
      <w:jc w:val="right"/>
      <w:rPr>
        <w:rFonts w:ascii="Helvetica Neue" w:eastAsia="Helvetica Neue" w:hAnsi="Helvetica Neue" w:cs="Helvetica Neue"/>
        <w:b/>
        <w:sz w:val="20"/>
        <w:szCs w:val="20"/>
        <w:highlight w:val="white"/>
      </w:rPr>
    </w:pPr>
    <w:r>
      <w:rPr>
        <w:rFonts w:ascii="Calibri" w:eastAsia="Calibri" w:hAnsi="Calibri" w:cs="Calibri"/>
        <w:b/>
        <w:sz w:val="20"/>
        <w:szCs w:val="20"/>
        <w:highlight w:val="white"/>
      </w:rPr>
      <w:t xml:space="preserve">UNIT 6 | </w:t>
    </w:r>
    <w:r>
      <w:rPr>
        <w:rFonts w:ascii="Calibri" w:eastAsia="Calibri" w:hAnsi="Calibri" w:cs="Calibri"/>
        <w:b/>
        <w:sz w:val="20"/>
        <w:szCs w:val="20"/>
      </w:rPr>
      <w:t>Ottomans and Ming Pre-1600</w:t>
    </w:r>
    <w:r>
      <w:rPr>
        <w:rFonts w:ascii="Calibri" w:eastAsia="Calibri" w:hAnsi="Calibri" w:cs="Calibri"/>
        <w:b/>
        <w:sz w:val="20"/>
        <w:szCs w:val="20"/>
        <w:highlight w:val="white"/>
      </w:rPr>
      <w:t xml:space="preserve"> | </w:t>
    </w:r>
    <w:r>
      <w:rPr>
        <w:rFonts w:ascii="Calibri" w:eastAsia="Calibri" w:hAnsi="Calibri" w:cs="Calibri"/>
        <w:i/>
        <w:sz w:val="20"/>
        <w:szCs w:val="20"/>
        <w:highlight w:val="white"/>
      </w:rPr>
      <w:t>SQ 1: Where was the Ottoman Empire? How interconnected was it to other regions?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C04" w:rsidRDefault="00D02C04">
      <w:pPr>
        <w:spacing w:line="240" w:lineRule="auto"/>
      </w:pPr>
      <w:r>
        <w:separator/>
      </w:r>
    </w:p>
  </w:footnote>
  <w:footnote w:type="continuationSeparator" w:id="0">
    <w:p w:rsidR="00D02C04" w:rsidRDefault="00D02C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411B"/>
    <w:multiLevelType w:val="multilevel"/>
    <w:tmpl w:val="E32EF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6976BE"/>
    <w:multiLevelType w:val="multilevel"/>
    <w:tmpl w:val="34E482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9B740D"/>
    <w:multiLevelType w:val="multilevel"/>
    <w:tmpl w:val="A9A6C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62A"/>
    <w:rsid w:val="001B2E66"/>
    <w:rsid w:val="002E5276"/>
    <w:rsid w:val="00C2462A"/>
    <w:rsid w:val="00D0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E2A3A-629F-4040-A9CB-51E69732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.newvisions.org/social-studie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urriculum.newvisions.org/social-studies/course/9th-grade-global-history/ottoman-and-ming-pre-1600/" TargetMode="External"/><Relationship Id="rId26" Type="http://schemas.openxmlformats.org/officeDocument/2006/relationships/hyperlink" Target="http://www.corestandards.org/ELA-Literacy/RH/9-10/7/" TargetMode="External"/><Relationship Id="rId39" Type="http://schemas.openxmlformats.org/officeDocument/2006/relationships/hyperlink" Target="https://en.wikipedia.org/wiki/Territorial_evolution_of_the_Ottoman_Empi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google.com/document/d/1wIIu9GwbUfjfvY-frgxKSQeHytikWeWAcByAM273RoQ/edit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hyperlink" Target="http://www.corestandards.org/ELA-Literacy/RH/9-10/4/" TargetMode="External"/><Relationship Id="rId33" Type="http://schemas.openxmlformats.org/officeDocument/2006/relationships/hyperlink" Target="https://commons.wikimedia.org/wiki/Atlas_of_the_Ottoman_Empire" TargetMode="External"/><Relationship Id="rId38" Type="http://schemas.openxmlformats.org/officeDocument/2006/relationships/image" Target="media/image14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docs.google.com/document/d/1BbSxR3Zm2iz30sd2QG63zzMpLHbirSHoSzJTe1YL9YA/edit" TargetMode="External"/><Relationship Id="rId29" Type="http://schemas.openxmlformats.org/officeDocument/2006/relationships/hyperlink" Target="https://docs.google.com/document/d/1AGAFxRwz0ZPMKcSJ08zErSzXMY51ReYNVk2CdejetgQ/edit" TargetMode="External"/><Relationship Id="rId41" Type="http://schemas.openxmlformats.org/officeDocument/2006/relationships/hyperlink" Target="https://en.wikipedia.org/wiki/Territorial_evolution_of_the_Ottoman_Empi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s://en.wikipedia.org/wiki/Territorial_evolution_of_the_Ottoman_Empire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en.wikipedia.org/wiki/Territorial_evolution_of_the_Ottoman_Empir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cs.google.com/document/d/1FmL6D-p7VN9PhIC8OXVjoWXjPUgipnU4_k2M9pldHZ0/edit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www.corestandards.org/ELA-Literacy/SL/9-10/1/" TargetMode="External"/><Relationship Id="rId36" Type="http://schemas.openxmlformats.org/officeDocument/2006/relationships/image" Target="media/image13.png"/><Relationship Id="rId10" Type="http://schemas.openxmlformats.org/officeDocument/2006/relationships/hyperlink" Target="mailto:krasheed@newvisions.org" TargetMode="External"/><Relationship Id="rId19" Type="http://schemas.openxmlformats.org/officeDocument/2006/relationships/hyperlink" Target="https://www.engageny.org/resource/new-york-state-k-12-social-studies-framework" TargetMode="External"/><Relationship Id="rId31" Type="http://schemas.openxmlformats.org/officeDocument/2006/relationships/hyperlink" Target="https://commons.wikimedia.org/wiki/File:BlankAsia.png" TargetMode="External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mailto:tlent@newvisions.org" TargetMode="External"/><Relationship Id="rId14" Type="http://schemas.openxmlformats.org/officeDocument/2006/relationships/hyperlink" Target="https://docs.google.com/document/d/1lCfHhN-Q78Ba6QaZEE-hq0KKNw8VMwphSX4-VFoUvIg/edit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corestandards.org/ELA-Literacy/WHST/9-10/1/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commons.wikimedia.org/wiki/File:Territorial_changes_of_the_Ottoman_Empire_1300.jpg" TargetMode="External"/><Relationship Id="rId43" Type="http://schemas.openxmlformats.org/officeDocument/2006/relationships/hyperlink" Target="https://en.wikipedia.org/wiki/Territorial_evolution_of_the_Ottoman_Empir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P SMITH-GOTTLIEB</dc:creator>
  <cp:lastModifiedBy>MONICA P SMITH-GOTTLIEB</cp:lastModifiedBy>
  <cp:revision>2</cp:revision>
  <dcterms:created xsi:type="dcterms:W3CDTF">2020-03-22T21:42:00Z</dcterms:created>
  <dcterms:modified xsi:type="dcterms:W3CDTF">2020-03-22T21:42:00Z</dcterms:modified>
</cp:coreProperties>
</file>